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A5" w:rsidRDefault="005D14A5" w:rsidP="00834B69">
      <w:pPr>
        <w:spacing w:before="0"/>
        <w:ind w:left="0" w:right="-1"/>
      </w:pPr>
      <w:r>
        <w:t>ПЛАН</w:t>
      </w:r>
    </w:p>
    <w:p w:rsidR="005D14A5" w:rsidRDefault="005D14A5" w:rsidP="00834B69">
      <w:pPr>
        <w:spacing w:before="0"/>
        <w:ind w:left="0" w:right="-1"/>
      </w:pPr>
      <w:r>
        <w:t>проведения экспедиции «Связь времен и поколений»</w:t>
      </w:r>
      <w:r w:rsidR="00A15A31">
        <w:t xml:space="preserve"> в г.Смоленске</w:t>
      </w:r>
    </w:p>
    <w:p w:rsidR="005D14A5" w:rsidRDefault="005D14A5" w:rsidP="00834B69">
      <w:pPr>
        <w:spacing w:before="0"/>
        <w:ind w:left="0" w:right="-1"/>
      </w:pP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13"/>
        <w:gridCol w:w="900"/>
        <w:gridCol w:w="3420"/>
        <w:gridCol w:w="3240"/>
      </w:tblGrid>
      <w:tr w:rsidR="005D14A5" w:rsidRPr="003306B4" w:rsidTr="00F859C1"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 xml:space="preserve">№ </w:t>
            </w:r>
            <w:proofErr w:type="spellStart"/>
            <w:proofErr w:type="gramStart"/>
            <w:r w:rsidRPr="003306B4">
              <w:t>п</w:t>
            </w:r>
            <w:proofErr w:type="spellEnd"/>
            <w:proofErr w:type="gramEnd"/>
            <w:r w:rsidRPr="003306B4">
              <w:t>/</w:t>
            </w:r>
            <w:proofErr w:type="spellStart"/>
            <w:r w:rsidRPr="003306B4">
              <w:t>п</w:t>
            </w:r>
            <w:proofErr w:type="spellEnd"/>
          </w:p>
        </w:tc>
        <w:tc>
          <w:tcPr>
            <w:tcW w:w="2313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Населенный пункт</w:t>
            </w:r>
          </w:p>
        </w:tc>
        <w:tc>
          <w:tcPr>
            <w:tcW w:w="90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время</w:t>
            </w:r>
          </w:p>
        </w:tc>
        <w:tc>
          <w:tcPr>
            <w:tcW w:w="342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Наименование мероприятия</w:t>
            </w:r>
          </w:p>
        </w:tc>
        <w:tc>
          <w:tcPr>
            <w:tcW w:w="3240" w:type="dxa"/>
          </w:tcPr>
          <w:p w:rsidR="005D14A5" w:rsidRPr="003306B4" w:rsidRDefault="005D14A5" w:rsidP="00B32B34">
            <w:pPr>
              <w:spacing w:before="0" w:line="240" w:lineRule="auto"/>
              <w:ind w:left="0" w:right="-1"/>
            </w:pPr>
            <w:r>
              <w:t>Место проведения</w:t>
            </w:r>
          </w:p>
        </w:tc>
      </w:tr>
      <w:tr w:rsidR="005D14A5" w:rsidRPr="003306B4" w:rsidTr="00F859C1"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1</w:t>
            </w:r>
          </w:p>
        </w:tc>
        <w:tc>
          <w:tcPr>
            <w:tcW w:w="2313" w:type="dxa"/>
          </w:tcPr>
          <w:p w:rsidR="005D14A5" w:rsidRPr="00821AA2" w:rsidRDefault="005D14A5" w:rsidP="003306B4">
            <w:pPr>
              <w:spacing w:before="0" w:line="240" w:lineRule="auto"/>
              <w:ind w:left="0" w:right="-1"/>
              <w:jc w:val="left"/>
              <w:rPr>
                <w:b/>
              </w:rPr>
            </w:pPr>
            <w:r w:rsidRPr="00821AA2">
              <w:rPr>
                <w:b/>
              </w:rPr>
              <w:t>4 августа 2012 года</w:t>
            </w:r>
          </w:p>
          <w:p w:rsidR="005D14A5" w:rsidRPr="00821AA2" w:rsidRDefault="005D14A5" w:rsidP="003306B4">
            <w:pPr>
              <w:spacing w:before="0" w:line="240" w:lineRule="auto"/>
              <w:ind w:left="0" w:right="-1"/>
              <w:jc w:val="left"/>
              <w:rPr>
                <w:b/>
              </w:rPr>
            </w:pPr>
            <w:r w:rsidRPr="00821AA2">
              <w:rPr>
                <w:b/>
              </w:rPr>
              <w:t>суббота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г</w:t>
            </w:r>
            <w:proofErr w:type="gramStart"/>
            <w:r w:rsidRPr="003306B4">
              <w:t>.Б</w:t>
            </w:r>
            <w:proofErr w:type="gramEnd"/>
            <w:r w:rsidRPr="003306B4">
              <w:t xml:space="preserve">обруйск – г.Смоленск </w:t>
            </w:r>
          </w:p>
        </w:tc>
        <w:tc>
          <w:tcPr>
            <w:tcW w:w="90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22.</w:t>
            </w:r>
            <w:r w:rsidRPr="003306B4">
              <w:t>00</w:t>
            </w:r>
          </w:p>
        </w:tc>
        <w:tc>
          <w:tcPr>
            <w:tcW w:w="342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Прибытие в Смоленск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Размещение в гостинице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Отбой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</w:tc>
        <w:tc>
          <w:tcPr>
            <w:tcW w:w="3240" w:type="dxa"/>
          </w:tcPr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Pr="003306B4" w:rsidRDefault="005D14A5" w:rsidP="00B32B34">
            <w:pPr>
              <w:spacing w:before="0" w:line="240" w:lineRule="auto"/>
              <w:ind w:left="0" w:right="-1"/>
              <w:jc w:val="left"/>
            </w:pPr>
          </w:p>
        </w:tc>
      </w:tr>
      <w:tr w:rsidR="005D14A5" w:rsidRPr="003306B4" w:rsidTr="00F859C1"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6</w:t>
            </w:r>
          </w:p>
        </w:tc>
        <w:tc>
          <w:tcPr>
            <w:tcW w:w="2313" w:type="dxa"/>
          </w:tcPr>
          <w:p w:rsidR="005D14A5" w:rsidRPr="00821AA2" w:rsidRDefault="005D14A5" w:rsidP="003306B4">
            <w:pPr>
              <w:spacing w:before="0" w:line="240" w:lineRule="auto"/>
              <w:ind w:left="0" w:right="-1"/>
              <w:jc w:val="left"/>
              <w:rPr>
                <w:b/>
              </w:rPr>
            </w:pPr>
            <w:r w:rsidRPr="00821AA2">
              <w:rPr>
                <w:b/>
              </w:rPr>
              <w:t>5 августа 2012 года</w:t>
            </w:r>
            <w:r>
              <w:rPr>
                <w:b/>
              </w:rPr>
              <w:t xml:space="preserve"> воскресенье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г</w:t>
            </w:r>
            <w:proofErr w:type="gramStart"/>
            <w:r w:rsidRPr="003306B4">
              <w:t>.С</w:t>
            </w:r>
            <w:proofErr w:type="gramEnd"/>
            <w:r w:rsidRPr="003306B4">
              <w:t>моленск</w:t>
            </w:r>
          </w:p>
        </w:tc>
        <w:tc>
          <w:tcPr>
            <w:tcW w:w="90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08.</w:t>
            </w:r>
            <w:r w:rsidRPr="003306B4">
              <w:t>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08.30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09.00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12.00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13.00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14.00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15.15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16.00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17.00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18.00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19.00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821AA2">
            <w:pPr>
              <w:spacing w:before="0" w:line="240" w:lineRule="auto"/>
              <w:ind w:left="0" w:right="-1"/>
              <w:jc w:val="left"/>
            </w:pPr>
            <w:r>
              <w:t>19.45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</w:tc>
        <w:tc>
          <w:tcPr>
            <w:tcW w:w="342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lastRenderedPageBreak/>
              <w:t xml:space="preserve">Завтрак 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Переезд в город Смоленск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Обзорная экскурсия по городу.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Обед в кафе «Публика».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Марш-парад военно-исторических  клубов.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Театрализованное представление «Недаром помнит вся Россия…».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Участие делегации </w:t>
            </w:r>
            <w:proofErr w:type="gramStart"/>
            <w:r>
              <w:t>г</w:t>
            </w:r>
            <w:proofErr w:type="gramEnd"/>
            <w:r>
              <w:t>. Иваново в торжественной церемонии возложении венков и цветов к памятникам, посвященным Отечественной  войне 1812 года.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Концертно-развлекательная программа с участием исторических клубов «Великий год России»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Театрализовано – игровая программа «Смоленщина в Отечественной войне 1812 года»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  <w:rPr>
                <w:lang w:eastAsia="ru-RU"/>
              </w:rPr>
            </w:pPr>
          </w:p>
          <w:p w:rsidR="005D14A5" w:rsidRPr="00B24436" w:rsidRDefault="005D14A5" w:rsidP="003306B4">
            <w:pPr>
              <w:spacing w:before="0" w:line="240" w:lineRule="auto"/>
              <w:ind w:left="0" w:right="-1"/>
              <w:jc w:val="left"/>
            </w:pPr>
            <w:r w:rsidRPr="00B24436">
              <w:rPr>
                <w:lang w:eastAsia="ru-RU"/>
              </w:rPr>
              <w:t>Посещение выставки работ Союза художников России, посвященной 200 Смоленского сражения 1812 года. Выставки декоративно-прикладного т</w:t>
            </w:r>
            <w:r>
              <w:rPr>
                <w:lang w:eastAsia="ru-RU"/>
              </w:rPr>
              <w:t>ворчества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Ужин в кафе «Публика»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Праздничный фейерверк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Возвращение в гостиницу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Отбой</w:t>
            </w:r>
          </w:p>
        </w:tc>
        <w:tc>
          <w:tcPr>
            <w:tcW w:w="3240" w:type="dxa"/>
          </w:tcPr>
          <w:p w:rsidR="005D14A5" w:rsidRDefault="005D14A5" w:rsidP="00F859C1">
            <w:pPr>
              <w:spacing w:before="0" w:line="240" w:lineRule="auto"/>
              <w:ind w:left="0" w:right="-1"/>
              <w:jc w:val="left"/>
            </w:pPr>
            <w:r>
              <w:lastRenderedPageBreak/>
              <w:t>Мотель «Феникс»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г. Смоленск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г. Смоленск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г. Смоленск, ул. Багратиона, д.4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Площадь им. В.И. Ленина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96240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96240">
            <w:pPr>
              <w:spacing w:before="0" w:line="240" w:lineRule="auto"/>
              <w:ind w:left="0" w:right="-1"/>
              <w:jc w:val="left"/>
            </w:pPr>
            <w:r>
              <w:t>Площадь им. В.И. Ленина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 xml:space="preserve">Сквер Памяти Героев, </w:t>
            </w:r>
            <w:proofErr w:type="gramStart"/>
            <w:r>
              <w:t>памятник защитника</w:t>
            </w:r>
            <w:proofErr w:type="gramEnd"/>
            <w:r>
              <w:t xml:space="preserve"> Смоленска 4-5 августа, памятник Софийскому полку, на могиле генерала А.А. </w:t>
            </w:r>
            <w:proofErr w:type="spellStart"/>
            <w:r>
              <w:t>Скалона</w:t>
            </w:r>
            <w:proofErr w:type="spellEnd"/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Центральный парк культуры и отдыха «Лопатинский сад»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Площадь возле башни «Громовая»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  <w:r>
              <w:t>Аллея вдоль Крепостной стены по ул. Дзержинского</w:t>
            </w: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821AA2">
            <w:pPr>
              <w:spacing w:before="0" w:line="240" w:lineRule="auto"/>
              <w:ind w:left="0" w:right="-1"/>
              <w:jc w:val="left"/>
            </w:pPr>
            <w:r>
              <w:t>г. Смоленск, ул. Багратиона, д.4</w:t>
            </w:r>
          </w:p>
          <w:p w:rsidR="005D14A5" w:rsidRDefault="005D14A5" w:rsidP="00821AA2">
            <w:pPr>
              <w:spacing w:before="0" w:line="240" w:lineRule="auto"/>
              <w:ind w:left="0" w:right="-1"/>
              <w:jc w:val="left"/>
            </w:pPr>
            <w:r>
              <w:t xml:space="preserve">Центральный парк культуры </w:t>
            </w:r>
            <w:r>
              <w:lastRenderedPageBreak/>
              <w:t>и отдыха «Лопатинский сад»</w:t>
            </w:r>
          </w:p>
          <w:p w:rsidR="005D14A5" w:rsidRDefault="005D14A5" w:rsidP="00821AA2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Pr="003306B4" w:rsidRDefault="005D14A5" w:rsidP="00B32B34">
            <w:pPr>
              <w:spacing w:before="0" w:line="240" w:lineRule="auto"/>
              <w:ind w:left="0" w:right="-1"/>
              <w:jc w:val="left"/>
            </w:pPr>
          </w:p>
        </w:tc>
      </w:tr>
      <w:tr w:rsidR="005D14A5" w:rsidRPr="003306B4" w:rsidTr="00F859C1"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lastRenderedPageBreak/>
              <w:t>7</w:t>
            </w:r>
          </w:p>
        </w:tc>
        <w:tc>
          <w:tcPr>
            <w:tcW w:w="2313" w:type="dxa"/>
          </w:tcPr>
          <w:p w:rsidR="005D14A5" w:rsidRPr="00821AA2" w:rsidRDefault="005D14A5" w:rsidP="003306B4">
            <w:pPr>
              <w:spacing w:before="0" w:line="240" w:lineRule="auto"/>
              <w:ind w:left="0" w:right="-1"/>
              <w:jc w:val="left"/>
              <w:rPr>
                <w:b/>
              </w:rPr>
            </w:pPr>
            <w:r w:rsidRPr="00821AA2">
              <w:rPr>
                <w:b/>
              </w:rPr>
              <w:t>6 августа 2012 года</w:t>
            </w:r>
            <w:r>
              <w:rPr>
                <w:b/>
              </w:rPr>
              <w:t xml:space="preserve"> понедельник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г</w:t>
            </w:r>
            <w:proofErr w:type="gramStart"/>
            <w:r w:rsidRPr="003306B4">
              <w:t>.С</w:t>
            </w:r>
            <w:proofErr w:type="gramEnd"/>
            <w:r w:rsidRPr="003306B4">
              <w:t>моленск, г.Велиж</w:t>
            </w:r>
          </w:p>
        </w:tc>
        <w:tc>
          <w:tcPr>
            <w:tcW w:w="90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9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10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12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 w:rsidRPr="003306B4">
              <w:t>1</w:t>
            </w:r>
            <w:r>
              <w:t>4.</w:t>
            </w:r>
            <w:r w:rsidRPr="003306B4">
              <w:t>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15.00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15.40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19.00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20.00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21.30</w:t>
            </w:r>
          </w:p>
        </w:tc>
        <w:tc>
          <w:tcPr>
            <w:tcW w:w="342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Завтрак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 xml:space="preserve">Выезд в </w:t>
            </w:r>
            <w:proofErr w:type="gramStart"/>
            <w:r w:rsidRPr="003306B4">
              <w:t>г</w:t>
            </w:r>
            <w:proofErr w:type="gramEnd"/>
            <w:r w:rsidRPr="003306B4">
              <w:t>.</w:t>
            </w:r>
            <w:r>
              <w:t xml:space="preserve"> Велиж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Обелиск павшим воинам на Людовой горе в г</w:t>
            </w:r>
            <w:proofErr w:type="gramStart"/>
            <w:r w:rsidRPr="003306B4">
              <w:t>.В</w:t>
            </w:r>
            <w:proofErr w:type="gramEnd"/>
            <w:r w:rsidRPr="003306B4">
              <w:t>елиже. Построение. Возложение венков. Панихида в память воинов 332-й Иваново</w:t>
            </w:r>
            <w:r>
              <w:t>-Полоцкой дивизии им.М.В.Фрунзе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Обед в столовой </w:t>
            </w:r>
            <w:proofErr w:type="gramStart"/>
            <w:r>
              <w:t>г</w:t>
            </w:r>
            <w:proofErr w:type="gramEnd"/>
            <w:r>
              <w:t>. Велиж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Переезд </w:t>
            </w:r>
            <w:r w:rsidRPr="003306B4">
              <w:t xml:space="preserve"> в </w:t>
            </w:r>
            <w:r>
              <w:t>Национальный парк «</w:t>
            </w:r>
            <w:proofErr w:type="gramStart"/>
            <w:r>
              <w:t>Смоленское</w:t>
            </w:r>
            <w:proofErr w:type="gramEnd"/>
            <w:r>
              <w:t xml:space="preserve"> </w:t>
            </w:r>
            <w:proofErr w:type="spellStart"/>
            <w:r>
              <w:t>Поозерье</w:t>
            </w:r>
            <w:proofErr w:type="spellEnd"/>
            <w:r>
              <w:t>»</w:t>
            </w:r>
            <w:r w:rsidRPr="003306B4">
              <w:t>.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AA1B27">
            <w:pPr>
              <w:spacing w:before="0" w:line="240" w:lineRule="auto"/>
              <w:ind w:left="0" w:right="-1"/>
              <w:jc w:val="left"/>
              <w:rPr>
                <w:sz w:val="16"/>
                <w:szCs w:val="16"/>
              </w:rPr>
            </w:pPr>
            <w:r w:rsidRPr="00AA1B27">
              <w:t>Автобусно-пешеходная  экскурсия «По местам боевой славы».</w:t>
            </w:r>
            <w:r w:rsidRPr="00AA1B2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AA1B27">
              <w:rPr>
                <w:sz w:val="16"/>
                <w:szCs w:val="16"/>
              </w:rPr>
              <w:t>На экскурсии вы познакомитесь с историей края времен Великой Отечественной войны, узнаете о событиях, в память о которых установлены многочисленные памятники на территории Парка, увидите восстановленные фортификационные сооружения.</w:t>
            </w:r>
            <w:r>
              <w:rPr>
                <w:sz w:val="16"/>
                <w:szCs w:val="16"/>
              </w:rPr>
              <w:t xml:space="preserve"> Посетите </w:t>
            </w:r>
            <w:r w:rsidRPr="00AA1B27">
              <w:rPr>
                <w:sz w:val="16"/>
                <w:szCs w:val="16"/>
              </w:rPr>
              <w:t>музе</w:t>
            </w:r>
            <w:r>
              <w:rPr>
                <w:sz w:val="16"/>
                <w:szCs w:val="16"/>
              </w:rPr>
              <w:t>й Партизанской Славы.</w:t>
            </w:r>
          </w:p>
          <w:p w:rsidR="005D14A5" w:rsidRPr="00B61422" w:rsidRDefault="005D14A5" w:rsidP="00AA1B27">
            <w:pPr>
              <w:spacing w:before="0" w:line="240" w:lineRule="auto"/>
              <w:ind w:left="0" w:right="-1"/>
              <w:jc w:val="left"/>
              <w:rPr>
                <w:sz w:val="16"/>
                <w:szCs w:val="16"/>
              </w:rPr>
            </w:pPr>
            <w:proofErr w:type="gramStart"/>
            <w:r w:rsidRPr="00B61422">
              <w:rPr>
                <w:sz w:val="16"/>
                <w:szCs w:val="16"/>
              </w:rPr>
              <w:t>А так же познакомитесь с историей заселения края древними людьми после отступления Валдайского ледника, посетите курганные могильники славян-кривичей, узнаете об истории строительства Храма Вознесения Господня (18 век) и его дальнейшей судьбе, о жизни в селе Слобода великого русского путешественника Н.М.Пржевальского, Познакомитесь с историей создания Парка, увидите  живописнейшие берега озер центральной группы:</w:t>
            </w:r>
            <w:proofErr w:type="gramEnd"/>
            <w:r w:rsidRPr="00B61422">
              <w:rPr>
                <w:sz w:val="16"/>
                <w:szCs w:val="16"/>
              </w:rPr>
              <w:t xml:space="preserve"> </w:t>
            </w:r>
            <w:proofErr w:type="spellStart"/>
            <w:r w:rsidRPr="00B61422">
              <w:rPr>
                <w:sz w:val="16"/>
                <w:szCs w:val="16"/>
              </w:rPr>
              <w:t>Сапшо</w:t>
            </w:r>
            <w:proofErr w:type="spellEnd"/>
            <w:r w:rsidRPr="00B61422">
              <w:rPr>
                <w:sz w:val="16"/>
                <w:szCs w:val="16"/>
              </w:rPr>
              <w:t xml:space="preserve">, Чистик, </w:t>
            </w:r>
            <w:proofErr w:type="gramStart"/>
            <w:r w:rsidRPr="00B61422">
              <w:rPr>
                <w:sz w:val="16"/>
                <w:szCs w:val="16"/>
              </w:rPr>
              <w:t>Рытое</w:t>
            </w:r>
            <w:proofErr w:type="gramEnd"/>
            <w:r w:rsidRPr="00B61422">
              <w:rPr>
                <w:sz w:val="16"/>
                <w:szCs w:val="16"/>
              </w:rPr>
              <w:t xml:space="preserve">, Мутное, Петровское, </w:t>
            </w:r>
            <w:proofErr w:type="spellStart"/>
            <w:r w:rsidRPr="00B61422">
              <w:rPr>
                <w:sz w:val="16"/>
                <w:szCs w:val="16"/>
              </w:rPr>
              <w:t>Баклановское</w:t>
            </w:r>
            <w:proofErr w:type="spellEnd"/>
            <w:r w:rsidRPr="00B61422">
              <w:rPr>
                <w:sz w:val="16"/>
                <w:szCs w:val="16"/>
              </w:rPr>
              <w:t xml:space="preserve">. </w:t>
            </w:r>
          </w:p>
          <w:p w:rsidR="005D14A5" w:rsidRDefault="005D14A5" w:rsidP="00AA1B27">
            <w:pPr>
              <w:spacing w:before="0" w:line="240" w:lineRule="auto"/>
              <w:ind w:left="0" w:right="-1"/>
              <w:jc w:val="left"/>
              <w:rPr>
                <w:sz w:val="16"/>
                <w:szCs w:val="16"/>
              </w:rPr>
            </w:pPr>
            <w:r w:rsidRPr="00B61422">
              <w:rPr>
                <w:sz w:val="16"/>
                <w:szCs w:val="16"/>
              </w:rPr>
              <w:t xml:space="preserve"> Посетите Святой источник</w:t>
            </w:r>
            <w:r>
              <w:rPr>
                <w:sz w:val="16"/>
                <w:szCs w:val="16"/>
              </w:rPr>
              <w:t>.</w:t>
            </w:r>
          </w:p>
          <w:p w:rsidR="005D14A5" w:rsidRDefault="005D14A5" w:rsidP="00AA1B27">
            <w:pPr>
              <w:spacing w:before="0" w:line="240" w:lineRule="auto"/>
              <w:ind w:left="0" w:right="-1"/>
              <w:jc w:val="left"/>
              <w:rPr>
                <w:sz w:val="16"/>
                <w:szCs w:val="16"/>
              </w:rPr>
            </w:pPr>
          </w:p>
          <w:p w:rsidR="005D14A5" w:rsidRPr="00B61422" w:rsidRDefault="005D14A5" w:rsidP="00AA1B27">
            <w:pPr>
              <w:spacing w:before="0" w:line="240" w:lineRule="auto"/>
              <w:ind w:left="0" w:right="-1"/>
              <w:jc w:val="left"/>
            </w:pPr>
            <w:r w:rsidRPr="00B61422">
              <w:t xml:space="preserve">Ужин в </w:t>
            </w:r>
            <w:r>
              <w:t>столовой Н</w:t>
            </w:r>
            <w:r w:rsidRPr="00B61422">
              <w:t>ационально</w:t>
            </w:r>
            <w:r>
              <w:t xml:space="preserve">го </w:t>
            </w:r>
            <w:r w:rsidRPr="00B61422">
              <w:t xml:space="preserve"> парк</w:t>
            </w:r>
            <w:r>
              <w:t>а</w:t>
            </w:r>
          </w:p>
          <w:p w:rsidR="005D14A5" w:rsidRPr="00B61422" w:rsidRDefault="005D14A5" w:rsidP="003306B4">
            <w:pPr>
              <w:spacing w:before="0" w:line="240" w:lineRule="auto"/>
              <w:ind w:left="0" w:right="-1"/>
              <w:jc w:val="left"/>
              <w:rPr>
                <w:sz w:val="16"/>
                <w:szCs w:val="16"/>
              </w:rPr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Переезд в город Смоленск.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B61422">
            <w:pPr>
              <w:spacing w:before="0" w:line="240" w:lineRule="auto"/>
              <w:ind w:left="0" w:right="-1"/>
              <w:jc w:val="left"/>
            </w:pPr>
            <w:r>
              <w:t>Возвращение в гостиницу.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  <w:r w:rsidRPr="003306B4">
              <w:t>Отбой</w:t>
            </w:r>
          </w:p>
        </w:tc>
        <w:tc>
          <w:tcPr>
            <w:tcW w:w="3240" w:type="dxa"/>
          </w:tcPr>
          <w:p w:rsidR="005D14A5" w:rsidRDefault="005D14A5" w:rsidP="00821AA2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Pr="003306B4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B32B3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  <w:r w:rsidRPr="003306B4">
              <w:t>г.</w:t>
            </w:r>
            <w:r>
              <w:t xml:space="preserve"> </w:t>
            </w:r>
            <w:r w:rsidRPr="003306B4">
              <w:t>Велиж</w:t>
            </w: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  <w:r w:rsidRPr="003306B4">
              <w:t>г.</w:t>
            </w:r>
            <w:r>
              <w:t xml:space="preserve"> </w:t>
            </w:r>
            <w:r w:rsidRPr="003306B4">
              <w:t>Велиж.</w:t>
            </w: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  <w:r>
              <w:t>Национальный парк «</w:t>
            </w:r>
            <w:proofErr w:type="gramStart"/>
            <w:r>
              <w:t>Смоленское</w:t>
            </w:r>
            <w:proofErr w:type="gramEnd"/>
            <w:r>
              <w:t xml:space="preserve"> </w:t>
            </w:r>
            <w:proofErr w:type="spellStart"/>
            <w:r>
              <w:t>Поозерье</w:t>
            </w:r>
            <w:proofErr w:type="spellEnd"/>
            <w:r>
              <w:t>»</w:t>
            </w: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C7CFF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Pr="003306B4" w:rsidRDefault="005D14A5" w:rsidP="004C7CFF">
            <w:pPr>
              <w:spacing w:before="0" w:line="240" w:lineRule="auto"/>
              <w:ind w:left="0" w:right="-1"/>
              <w:jc w:val="left"/>
            </w:pPr>
          </w:p>
        </w:tc>
      </w:tr>
      <w:tr w:rsidR="005D14A5" w:rsidRPr="003306B4" w:rsidTr="00F859C1"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8</w:t>
            </w:r>
          </w:p>
        </w:tc>
        <w:tc>
          <w:tcPr>
            <w:tcW w:w="2313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  <w:r w:rsidRPr="003306B4">
              <w:rPr>
                <w:u w:val="single"/>
              </w:rPr>
              <w:t>7 августа 2012 года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г</w:t>
            </w:r>
            <w:proofErr w:type="gramStart"/>
            <w:r w:rsidRPr="003306B4">
              <w:t>.С</w:t>
            </w:r>
            <w:proofErr w:type="gramEnd"/>
            <w:r w:rsidRPr="003306B4">
              <w:t>моленск, с.Стодолище, п.Красное Знамя</w:t>
            </w:r>
          </w:p>
        </w:tc>
        <w:tc>
          <w:tcPr>
            <w:tcW w:w="90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9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10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11</w:t>
            </w:r>
            <w:r>
              <w:t>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12</w:t>
            </w:r>
            <w:r>
              <w:t>.</w:t>
            </w:r>
            <w:r w:rsidRPr="003306B4">
              <w:t>30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 w:rsidRPr="003306B4">
              <w:t>1</w:t>
            </w:r>
            <w:r>
              <w:t>4.</w:t>
            </w:r>
            <w:r w:rsidRPr="003306B4">
              <w:t>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15.30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</w:t>
            </w:r>
            <w:r>
              <w:t>6.</w:t>
            </w:r>
            <w:r w:rsidRPr="003306B4">
              <w:t>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18.00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19.</w:t>
            </w:r>
            <w:r w:rsidRPr="003306B4">
              <w:t>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20.00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  <w:r>
              <w:t>21.00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>
              <w:t>21.30</w:t>
            </w:r>
          </w:p>
        </w:tc>
        <w:tc>
          <w:tcPr>
            <w:tcW w:w="3420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lastRenderedPageBreak/>
              <w:t>Завтрак.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Выезд в с.</w:t>
            </w:r>
            <w:r>
              <w:t xml:space="preserve"> </w:t>
            </w:r>
            <w:r w:rsidRPr="003306B4">
              <w:t>Стодолище и п</w:t>
            </w:r>
            <w:proofErr w:type="gramStart"/>
            <w:r w:rsidRPr="003306B4">
              <w:t>.К</w:t>
            </w:r>
            <w:proofErr w:type="gramEnd"/>
            <w:r w:rsidRPr="003306B4">
              <w:t>расное Знамя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 xml:space="preserve">Памятник генералу В.Я.Качалову, экологическая уборка территории. Построение, возложение </w:t>
            </w:r>
            <w:r w:rsidRPr="003306B4">
              <w:lastRenderedPageBreak/>
              <w:t>венка. Па</w:t>
            </w:r>
            <w:r>
              <w:t>нихида. Экскурсионная программа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Обелиск партизанам-подпольщикам в п</w:t>
            </w:r>
            <w:proofErr w:type="gramStart"/>
            <w:r w:rsidRPr="003306B4">
              <w:t>.К</w:t>
            </w:r>
            <w:proofErr w:type="gramEnd"/>
            <w:r w:rsidRPr="003306B4">
              <w:t>расное Знамя. Экологическая уборка территории. Построение. Возложение венка. Панихида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Обед в столовой </w:t>
            </w:r>
            <w:proofErr w:type="gramStart"/>
            <w:r>
              <w:t>с</w:t>
            </w:r>
            <w:proofErr w:type="gramEnd"/>
            <w:r>
              <w:t>. Стодолище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Переезд </w:t>
            </w:r>
            <w:r w:rsidRPr="003306B4">
              <w:t xml:space="preserve"> в </w:t>
            </w:r>
            <w:r>
              <w:t xml:space="preserve">город </w:t>
            </w:r>
            <w:r w:rsidRPr="003306B4">
              <w:t>Смоленск.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4E79B6" w:rsidRDefault="005D14A5" w:rsidP="003306B4">
            <w:pPr>
              <w:spacing w:before="0" w:line="240" w:lineRule="auto"/>
              <w:ind w:left="0" w:right="-1"/>
              <w:jc w:val="left"/>
            </w:pPr>
            <w:proofErr w:type="gramStart"/>
            <w:r w:rsidRPr="004E79B6">
              <w:t>Экскурсия в исторический музей (экспозиция - « и прежде чем быть бородинскому бою — был бой у Смоленской стены»</w:t>
            </w:r>
            <w:proofErr w:type="gramEnd"/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Пешеходная экскурсия «Смоленская крепостная стена – ожерелье всея Руси»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 xml:space="preserve">Ужин. 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Посещение боулинг – клуба «Центрифуга»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Переезд в город Смоленск.</w:t>
            </w: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Возвращение в гостиницу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  <w:r w:rsidRPr="003306B4">
              <w:t>Отбой</w:t>
            </w:r>
          </w:p>
        </w:tc>
        <w:tc>
          <w:tcPr>
            <w:tcW w:w="3240" w:type="dxa"/>
          </w:tcPr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lastRenderedPageBreak/>
              <w:t>Мотель «Феникс»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proofErr w:type="gramStart"/>
            <w:r w:rsidRPr="003306B4">
              <w:t>с</w:t>
            </w:r>
            <w:proofErr w:type="gramEnd"/>
            <w:r w:rsidRPr="003306B4">
              <w:t>.</w:t>
            </w:r>
            <w:r>
              <w:t xml:space="preserve"> </w:t>
            </w:r>
            <w:r w:rsidRPr="003306B4">
              <w:t>Стодолище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И</w:t>
            </w:r>
            <w:r w:rsidRPr="004E79B6">
              <w:t>сторический музей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Боулинг – клуб «Центрифуга»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</w:p>
        </w:tc>
      </w:tr>
      <w:tr w:rsidR="005D14A5" w:rsidRPr="003306B4" w:rsidTr="00A27442">
        <w:trPr>
          <w:trHeight w:val="3620"/>
        </w:trPr>
        <w:tc>
          <w:tcPr>
            <w:tcW w:w="675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lastRenderedPageBreak/>
              <w:t>9</w:t>
            </w:r>
          </w:p>
        </w:tc>
        <w:tc>
          <w:tcPr>
            <w:tcW w:w="2313" w:type="dxa"/>
          </w:tcPr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  <w:r w:rsidRPr="003306B4">
              <w:rPr>
                <w:u w:val="single"/>
              </w:rPr>
              <w:t>8-9 августа 2012 года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  <w:rPr>
                <w:u w:val="single"/>
              </w:rPr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г.</w:t>
            </w:r>
            <w:r>
              <w:t xml:space="preserve"> </w:t>
            </w:r>
            <w:r w:rsidRPr="003306B4">
              <w:t>Смоленск, Бородинское поле, Иваново</w:t>
            </w:r>
          </w:p>
        </w:tc>
        <w:tc>
          <w:tcPr>
            <w:tcW w:w="900" w:type="dxa"/>
          </w:tcPr>
          <w:p w:rsidR="005D14A5" w:rsidRDefault="005D14A5" w:rsidP="003306B4">
            <w:pPr>
              <w:spacing w:before="0" w:line="240" w:lineRule="auto"/>
              <w:ind w:left="0" w:right="-1"/>
            </w:pPr>
            <w:r>
              <w:t>08.</w:t>
            </w:r>
            <w:r w:rsidRPr="003306B4">
              <w:t>00</w:t>
            </w: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A27442">
            <w:pPr>
              <w:spacing w:before="0" w:line="240" w:lineRule="auto"/>
              <w:ind w:left="0" w:right="-1"/>
            </w:pPr>
            <w:r>
              <w:t>09.</w:t>
            </w:r>
            <w:r w:rsidRPr="003306B4">
              <w:t>00</w:t>
            </w:r>
          </w:p>
          <w:p w:rsidR="005D14A5" w:rsidRDefault="005D14A5" w:rsidP="00A27442">
            <w:pPr>
              <w:spacing w:before="0" w:line="240" w:lineRule="auto"/>
              <w:ind w:left="0" w:right="-1"/>
            </w:pPr>
          </w:p>
          <w:p w:rsidR="005D14A5" w:rsidRPr="003306B4" w:rsidRDefault="005D14A5" w:rsidP="00A27442">
            <w:pPr>
              <w:spacing w:before="0" w:line="240" w:lineRule="auto"/>
              <w:ind w:left="0" w:right="-1"/>
            </w:pPr>
            <w:r>
              <w:t>09.30</w:t>
            </w:r>
          </w:p>
          <w:p w:rsidR="005D14A5" w:rsidRPr="003306B4" w:rsidRDefault="005D14A5" w:rsidP="00A27442">
            <w:pPr>
              <w:spacing w:before="0" w:line="240" w:lineRule="auto"/>
              <w:ind w:left="0" w:right="-1"/>
              <w:jc w:val="both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10-00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</w:p>
          <w:p w:rsidR="005D14A5" w:rsidRDefault="005D14A5" w:rsidP="003306B4">
            <w:pPr>
              <w:spacing w:before="0" w:line="240" w:lineRule="auto"/>
              <w:ind w:left="0" w:right="-1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</w:pPr>
            <w:r w:rsidRPr="003306B4">
              <w:t>1</w:t>
            </w:r>
            <w:r>
              <w:t>1</w:t>
            </w:r>
            <w:r w:rsidRPr="003306B4">
              <w:t>-00</w:t>
            </w:r>
          </w:p>
        </w:tc>
        <w:tc>
          <w:tcPr>
            <w:tcW w:w="3420" w:type="dxa"/>
          </w:tcPr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Освобождение номеров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Завтрак</w:t>
            </w: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>
              <w:t>Переезд в город Смоленск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  <w:r>
              <w:t xml:space="preserve">Торжественный прием делегации </w:t>
            </w:r>
            <w:proofErr w:type="gramStart"/>
            <w:r>
              <w:t>г</w:t>
            </w:r>
            <w:proofErr w:type="gramEnd"/>
            <w:r>
              <w:t>. Иваново у Главы города-героя Смоленска</w:t>
            </w:r>
          </w:p>
          <w:p w:rsidR="005D14A5" w:rsidRDefault="005D14A5" w:rsidP="003306B4">
            <w:pPr>
              <w:spacing w:before="0" w:line="240" w:lineRule="auto"/>
              <w:ind w:left="0" w:right="-1"/>
              <w:jc w:val="left"/>
            </w:pPr>
          </w:p>
          <w:p w:rsidR="005D14A5" w:rsidRPr="003306B4" w:rsidRDefault="005D14A5" w:rsidP="003306B4">
            <w:pPr>
              <w:spacing w:before="0" w:line="240" w:lineRule="auto"/>
              <w:ind w:left="0" w:right="-1"/>
              <w:jc w:val="left"/>
            </w:pPr>
            <w:r w:rsidRPr="003306B4">
              <w:t>Выезд из Смоленска на Бородинское поле</w:t>
            </w:r>
          </w:p>
        </w:tc>
        <w:tc>
          <w:tcPr>
            <w:tcW w:w="3240" w:type="dxa"/>
          </w:tcPr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A27442">
            <w:pPr>
              <w:spacing w:before="0" w:line="240" w:lineRule="auto"/>
              <w:ind w:left="0" w:right="-1"/>
              <w:jc w:val="left"/>
            </w:pPr>
            <w:r>
              <w:t>Мотель «Феникс»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г. Смоленск</w:t>
            </w: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</w:p>
          <w:p w:rsidR="005D14A5" w:rsidRDefault="005D14A5" w:rsidP="004E79B6">
            <w:pPr>
              <w:spacing w:before="0" w:line="240" w:lineRule="auto"/>
              <w:ind w:left="0" w:right="-1"/>
              <w:jc w:val="left"/>
            </w:pPr>
            <w:r>
              <w:t>Администрация города Смоленска</w:t>
            </w:r>
          </w:p>
          <w:p w:rsidR="005D14A5" w:rsidRPr="003306B4" w:rsidRDefault="005D14A5" w:rsidP="004E79B6">
            <w:pPr>
              <w:spacing w:before="0" w:line="240" w:lineRule="auto"/>
              <w:ind w:left="0" w:right="-1"/>
              <w:jc w:val="left"/>
            </w:pPr>
          </w:p>
        </w:tc>
      </w:tr>
    </w:tbl>
    <w:p w:rsidR="005D14A5" w:rsidRDefault="005D14A5" w:rsidP="004A41BD">
      <w:pPr>
        <w:ind w:left="0" w:right="-1"/>
        <w:jc w:val="both"/>
      </w:pPr>
    </w:p>
    <w:p w:rsidR="005D14A5" w:rsidRDefault="005D14A5" w:rsidP="004E79B6">
      <w:pPr>
        <w:spacing w:before="0" w:line="240" w:lineRule="auto"/>
        <w:ind w:left="0" w:right="-1"/>
        <w:jc w:val="left"/>
      </w:pPr>
    </w:p>
    <w:p w:rsidR="005D14A5" w:rsidRDefault="005D14A5" w:rsidP="004A41BD">
      <w:pPr>
        <w:ind w:left="0" w:right="-1"/>
        <w:jc w:val="both"/>
      </w:pPr>
    </w:p>
    <w:p w:rsidR="005D14A5" w:rsidRDefault="005D14A5" w:rsidP="004A41BD">
      <w:pPr>
        <w:ind w:left="0" w:right="-1"/>
        <w:jc w:val="both"/>
      </w:pPr>
    </w:p>
    <w:sectPr w:rsidR="005D14A5" w:rsidSect="00F859C1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4B69"/>
    <w:rsid w:val="001E1811"/>
    <w:rsid w:val="0022155A"/>
    <w:rsid w:val="002F31F5"/>
    <w:rsid w:val="003306B4"/>
    <w:rsid w:val="0037533E"/>
    <w:rsid w:val="003B3FE0"/>
    <w:rsid w:val="00431ED0"/>
    <w:rsid w:val="00496240"/>
    <w:rsid w:val="004A41BD"/>
    <w:rsid w:val="004C7CFF"/>
    <w:rsid w:val="004D0DB5"/>
    <w:rsid w:val="004D6E3F"/>
    <w:rsid w:val="004E79B6"/>
    <w:rsid w:val="00524401"/>
    <w:rsid w:val="005344DC"/>
    <w:rsid w:val="005D14A5"/>
    <w:rsid w:val="00642101"/>
    <w:rsid w:val="00657814"/>
    <w:rsid w:val="006B70B2"/>
    <w:rsid w:val="007B0A94"/>
    <w:rsid w:val="00821AA2"/>
    <w:rsid w:val="00834B69"/>
    <w:rsid w:val="00923D3C"/>
    <w:rsid w:val="009453D1"/>
    <w:rsid w:val="00A15A31"/>
    <w:rsid w:val="00A27442"/>
    <w:rsid w:val="00A56A21"/>
    <w:rsid w:val="00A70D7D"/>
    <w:rsid w:val="00AA1B27"/>
    <w:rsid w:val="00B24436"/>
    <w:rsid w:val="00B32B34"/>
    <w:rsid w:val="00B42C0E"/>
    <w:rsid w:val="00B61422"/>
    <w:rsid w:val="00C04E35"/>
    <w:rsid w:val="00CE29F7"/>
    <w:rsid w:val="00DF1F2B"/>
    <w:rsid w:val="00E34E67"/>
    <w:rsid w:val="00F00BEA"/>
    <w:rsid w:val="00F1518E"/>
    <w:rsid w:val="00F240BB"/>
    <w:rsid w:val="00F839D8"/>
    <w:rsid w:val="00F85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33E"/>
    <w:pPr>
      <w:spacing w:before="296" w:line="300" w:lineRule="exact"/>
      <w:ind w:left="2744" w:right="2744"/>
      <w:jc w:val="center"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4B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user</dc:creator>
  <cp:keywords/>
  <dc:description/>
  <cp:lastModifiedBy>user</cp:lastModifiedBy>
  <cp:revision>4</cp:revision>
  <cp:lastPrinted>2012-04-05T09:20:00Z</cp:lastPrinted>
  <dcterms:created xsi:type="dcterms:W3CDTF">2012-07-23T10:52:00Z</dcterms:created>
  <dcterms:modified xsi:type="dcterms:W3CDTF">2012-07-27T08:39:00Z</dcterms:modified>
</cp:coreProperties>
</file>