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61CA9" w:rsidRDefault="00761CA9" w:rsidP="00761CA9">
      <w:pPr>
        <w:shd w:val="clear" w:color="auto" w:fill="FFFFFF"/>
        <w:spacing w:line="432" w:lineRule="exact"/>
        <w:jc w:val="center"/>
        <w:rPr>
          <w:rFonts w:ascii="Times New Roman" w:hAnsi="Times New Roman" w:cs="Times New Roman"/>
        </w:rPr>
      </w:pPr>
      <w:r w:rsidRPr="00761CA9">
        <w:rPr>
          <w:rFonts w:ascii="Times New Roman" w:eastAsia="Times New Roman" w:hAnsi="Times New Roman" w:cs="Times New Roman"/>
          <w:b/>
          <w:bCs/>
          <w:spacing w:val="-12"/>
          <w:sz w:val="44"/>
          <w:szCs w:val="44"/>
        </w:rPr>
        <w:t>Мероприятия</w:t>
      </w:r>
      <w:r>
        <w:rPr>
          <w:rFonts w:ascii="Times New Roman" w:eastAsia="Times New Roman" w:hAnsi="Times New Roman" w:cs="Times New Roman"/>
          <w:b/>
          <w:bCs/>
          <w:spacing w:val="-12"/>
          <w:sz w:val="44"/>
          <w:szCs w:val="44"/>
        </w:rPr>
        <w:t>,</w:t>
      </w:r>
      <w:r w:rsidRPr="00761CA9">
        <w:rPr>
          <w:rFonts w:ascii="Times New Roman" w:eastAsia="Times New Roman" w:hAnsi="Times New Roman" w:cs="Times New Roman"/>
          <w:b/>
          <w:bCs/>
          <w:spacing w:val="-12"/>
          <w:sz w:val="44"/>
          <w:szCs w:val="44"/>
        </w:rPr>
        <w:t xml:space="preserve"> </w:t>
      </w:r>
      <w:r w:rsidRPr="00761CA9">
        <w:rPr>
          <w:rFonts w:ascii="Times New Roman" w:eastAsia="Times New Roman" w:hAnsi="Times New Roman" w:cs="Times New Roman"/>
          <w:b/>
          <w:bCs/>
          <w:spacing w:val="-12"/>
          <w:sz w:val="44"/>
          <w:szCs w:val="44"/>
        </w:rPr>
        <w:t>проводимые</w:t>
      </w:r>
      <w:r w:rsidRPr="00761CA9">
        <w:rPr>
          <w:rFonts w:ascii="Times New Roman" w:eastAsia="Times New Roman" w:hAnsi="Times New Roman" w:cs="Times New Roman"/>
          <w:b/>
          <w:bCs/>
          <w:spacing w:val="-12"/>
          <w:sz w:val="44"/>
          <w:szCs w:val="44"/>
        </w:rPr>
        <w:t xml:space="preserve"> </w:t>
      </w:r>
      <w:r w:rsidRPr="00761CA9">
        <w:rPr>
          <w:rFonts w:ascii="Times New Roman" w:eastAsia="Times New Roman" w:hAnsi="Times New Roman" w:cs="Times New Roman"/>
          <w:b/>
          <w:bCs/>
          <w:spacing w:val="-12"/>
          <w:sz w:val="44"/>
          <w:szCs w:val="44"/>
        </w:rPr>
        <w:t>на</w:t>
      </w:r>
      <w:r w:rsidRPr="00761CA9">
        <w:rPr>
          <w:rFonts w:ascii="Times New Roman" w:eastAsia="Times New Roman" w:hAnsi="Times New Roman" w:cs="Times New Roman"/>
          <w:b/>
          <w:bCs/>
          <w:spacing w:val="-12"/>
          <w:sz w:val="44"/>
          <w:szCs w:val="44"/>
        </w:rPr>
        <w:t xml:space="preserve"> </w:t>
      </w:r>
      <w:r w:rsidRPr="00761CA9">
        <w:rPr>
          <w:rFonts w:ascii="Times New Roman" w:eastAsia="Times New Roman" w:hAnsi="Times New Roman" w:cs="Times New Roman"/>
          <w:b/>
          <w:bCs/>
          <w:spacing w:val="-12"/>
          <w:sz w:val="44"/>
          <w:szCs w:val="44"/>
        </w:rPr>
        <w:t>базе</w:t>
      </w:r>
      <w:r w:rsidRPr="00761CA9">
        <w:rPr>
          <w:rFonts w:ascii="Times New Roman" w:eastAsia="Times New Roman" w:hAnsi="Times New Roman" w:cs="Times New Roman"/>
          <w:b/>
          <w:bCs/>
          <w:spacing w:val="-12"/>
          <w:sz w:val="44"/>
          <w:szCs w:val="44"/>
        </w:rPr>
        <w:t xml:space="preserve"> </w:t>
      </w:r>
      <w:r w:rsidRPr="00761CA9">
        <w:rPr>
          <w:rFonts w:ascii="Times New Roman" w:eastAsia="Times New Roman" w:hAnsi="Times New Roman" w:cs="Times New Roman"/>
          <w:b/>
          <w:bCs/>
          <w:spacing w:val="-12"/>
          <w:sz w:val="44"/>
          <w:szCs w:val="44"/>
        </w:rPr>
        <w:t>музея</w:t>
      </w:r>
      <w:r w:rsidRPr="00761CA9">
        <w:rPr>
          <w:rFonts w:ascii="Times New Roman" w:eastAsia="Times New Roman" w:hAnsi="Times New Roman" w:cs="Times New Roman"/>
          <w:b/>
          <w:bCs/>
          <w:spacing w:val="-12"/>
          <w:sz w:val="44"/>
          <w:szCs w:val="44"/>
        </w:rPr>
        <w:t>.</w:t>
      </w:r>
    </w:p>
    <w:p w:rsidR="00000000" w:rsidRDefault="00761CA9" w:rsidP="00761CA9">
      <w:pPr>
        <w:pStyle w:val="a3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17"/>
        <w:gridCol w:w="4291"/>
        <w:gridCol w:w="3221"/>
      </w:tblGrid>
      <w:tr w:rsidR="00000000" w:rsidRPr="00761CA9" w:rsidTr="00761CA9">
        <w:tblPrEx>
          <w:tblCellMar>
            <w:top w:w="0" w:type="dxa"/>
            <w:bottom w:w="0" w:type="dxa"/>
          </w:tblCellMar>
        </w:tblPrEx>
        <w:trPr>
          <w:trHeight w:hRule="exact" w:val="492"/>
        </w:trPr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61CA9" w:rsidP="00761CA9">
            <w:pPr>
              <w:shd w:val="clear" w:color="auto" w:fill="FFFFFF"/>
              <w:spacing w:line="360" w:lineRule="auto"/>
              <w:ind w:left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CA9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761CA9">
              <w:rPr>
                <w:rFonts w:ascii="Times New Roman" w:eastAsia="Times New Roman" w:hAnsi="Times New Roman" w:cs="Times New Roman"/>
                <w:sz w:val="28"/>
                <w:szCs w:val="28"/>
              </w:rPr>
              <w:t>ата</w:t>
            </w:r>
          </w:p>
          <w:p w:rsidR="00761CA9" w:rsidRDefault="00761CA9" w:rsidP="00761CA9">
            <w:pPr>
              <w:shd w:val="clear" w:color="auto" w:fill="FFFFFF"/>
              <w:spacing w:line="360" w:lineRule="auto"/>
              <w:ind w:left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1CA9" w:rsidRPr="00761CA9" w:rsidRDefault="00761CA9" w:rsidP="00761CA9">
            <w:pPr>
              <w:shd w:val="clear" w:color="auto" w:fill="FFFFFF"/>
              <w:spacing w:line="360" w:lineRule="auto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61CA9" w:rsidRDefault="00761CA9" w:rsidP="00761CA9">
            <w:pPr>
              <w:shd w:val="clear" w:color="auto" w:fill="FFFFFF"/>
              <w:spacing w:line="360" w:lineRule="auto"/>
              <w:ind w:lef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761CA9">
              <w:rPr>
                <w:rFonts w:ascii="Times New Roman" w:eastAsia="Times New Roman" w:hAnsi="Times New Roman" w:cs="Times New Roman"/>
                <w:sz w:val="28"/>
                <w:szCs w:val="28"/>
              </w:rPr>
              <w:t>азвание</w:t>
            </w: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61CA9" w:rsidRDefault="00761CA9" w:rsidP="00761CA9">
            <w:pPr>
              <w:shd w:val="clear" w:color="auto" w:fill="FFFFFF"/>
              <w:spacing w:line="360" w:lineRule="auto"/>
              <w:ind w:lef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761CA9">
              <w:rPr>
                <w:rFonts w:ascii="Times New Roman" w:eastAsia="Times New Roman" w:hAnsi="Times New Roman" w:cs="Times New Roman"/>
                <w:sz w:val="28"/>
                <w:szCs w:val="28"/>
              </w:rPr>
              <w:t>лассы</w:t>
            </w:r>
          </w:p>
        </w:tc>
      </w:tr>
      <w:tr w:rsidR="00000000" w:rsidRPr="00761CA9" w:rsidTr="00761CA9">
        <w:tblPrEx>
          <w:tblCellMar>
            <w:top w:w="0" w:type="dxa"/>
            <w:bottom w:w="0" w:type="dxa"/>
          </w:tblCellMar>
        </w:tblPrEx>
        <w:trPr>
          <w:trHeight w:hRule="exact" w:val="980"/>
        </w:trPr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61CA9" w:rsidRDefault="00761CA9" w:rsidP="00761CA9">
            <w:pPr>
              <w:shd w:val="clear" w:color="auto" w:fill="FFFFFF"/>
              <w:spacing w:line="360" w:lineRule="auto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761CA9">
              <w:rPr>
                <w:rFonts w:ascii="Times New Roman" w:hAnsi="Times New Roman" w:cs="Times New Roman"/>
                <w:sz w:val="28"/>
                <w:szCs w:val="28"/>
              </w:rPr>
              <w:t>01.09</w:t>
            </w:r>
          </w:p>
        </w:tc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61CA9" w:rsidRDefault="00761CA9" w:rsidP="00761CA9">
            <w:pPr>
              <w:shd w:val="clear" w:color="auto" w:fill="FFFFFF"/>
              <w:spacing w:line="360" w:lineRule="auto"/>
              <w:ind w:right="1670"/>
              <w:rPr>
                <w:rFonts w:ascii="Times New Roman" w:hAnsi="Times New Roman" w:cs="Times New Roman"/>
                <w:sz w:val="28"/>
                <w:szCs w:val="28"/>
              </w:rPr>
            </w:pPr>
            <w:r w:rsidRPr="00761CA9">
              <w:rPr>
                <w:rFonts w:ascii="Times New Roman" w:eastAsia="Times New Roman" w:hAnsi="Times New Roman" w:cs="Times New Roman"/>
                <w:sz w:val="28"/>
                <w:szCs w:val="28"/>
              </w:rPr>
              <w:t>День</w:t>
            </w:r>
            <w:r w:rsidRPr="00761C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61CA9">
              <w:rPr>
                <w:rFonts w:ascii="Times New Roman" w:eastAsia="Times New Roman" w:hAnsi="Times New Roman" w:cs="Times New Roman"/>
                <w:sz w:val="28"/>
                <w:szCs w:val="28"/>
              </w:rPr>
              <w:t>знаний</w:t>
            </w:r>
            <w:r w:rsidRPr="00761C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761CA9">
              <w:rPr>
                <w:rFonts w:ascii="Times New Roman" w:eastAsia="Times New Roman" w:hAnsi="Times New Roman" w:cs="Times New Roman"/>
                <w:sz w:val="28"/>
                <w:szCs w:val="28"/>
              </w:rPr>
              <w:t>Уроки гражданственности</w:t>
            </w:r>
            <w:r w:rsidRPr="00761CA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61CA9" w:rsidRDefault="00761CA9" w:rsidP="00761CA9">
            <w:pPr>
              <w:shd w:val="clear" w:color="auto" w:fill="FFFFFF"/>
              <w:spacing w:line="360" w:lineRule="auto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761CA9"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r w:rsidRPr="00761CA9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классы</w:t>
            </w:r>
          </w:p>
        </w:tc>
      </w:tr>
      <w:tr w:rsidR="00000000" w:rsidRPr="00761CA9">
        <w:tblPrEx>
          <w:tblCellMar>
            <w:top w:w="0" w:type="dxa"/>
            <w:bottom w:w="0" w:type="dxa"/>
          </w:tblCellMar>
        </w:tblPrEx>
        <w:trPr>
          <w:trHeight w:hRule="exact" w:val="1733"/>
        </w:trPr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61CA9" w:rsidRDefault="00761CA9" w:rsidP="00761CA9">
            <w:pPr>
              <w:shd w:val="clear" w:color="auto" w:fill="FFFFFF"/>
              <w:spacing w:line="360" w:lineRule="auto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761CA9"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</w:p>
        </w:tc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61CA9" w:rsidRDefault="00761CA9" w:rsidP="00761CA9">
            <w:pPr>
              <w:shd w:val="clear" w:color="auto" w:fill="FFFFFF"/>
              <w:spacing w:line="360" w:lineRule="auto"/>
              <w:ind w:right="1013"/>
              <w:rPr>
                <w:rFonts w:ascii="Times New Roman" w:hAnsi="Times New Roman" w:cs="Times New Roman"/>
                <w:sz w:val="28"/>
                <w:szCs w:val="28"/>
              </w:rPr>
            </w:pPr>
            <w:r w:rsidRPr="00761CA9">
              <w:rPr>
                <w:rFonts w:ascii="Times New Roman" w:eastAsia="Times New Roman" w:hAnsi="Times New Roman" w:cs="Times New Roman"/>
                <w:sz w:val="28"/>
                <w:szCs w:val="28"/>
              </w:rPr>
              <w:t>День</w:t>
            </w:r>
            <w:r w:rsidRPr="00761C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61CA9">
              <w:rPr>
                <w:rFonts w:ascii="Times New Roman" w:eastAsia="Times New Roman" w:hAnsi="Times New Roman" w:cs="Times New Roman"/>
                <w:sz w:val="28"/>
                <w:szCs w:val="28"/>
              </w:rPr>
              <w:t>пожилого</w:t>
            </w:r>
            <w:r w:rsidRPr="00761C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61CA9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человека</w:t>
            </w:r>
            <w:r w:rsidRPr="00761C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761CA9"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Встречи</w:t>
            </w:r>
            <w:r w:rsidRPr="00761C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61CA9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761C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61CA9">
              <w:rPr>
                <w:rFonts w:ascii="Times New Roman" w:eastAsia="Times New Roman" w:hAnsi="Times New Roman" w:cs="Times New Roman"/>
                <w:sz w:val="28"/>
                <w:szCs w:val="28"/>
              </w:rPr>
              <w:t>ветеранами педагогического</w:t>
            </w:r>
            <w:r w:rsidRPr="00761C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61CA9">
              <w:rPr>
                <w:rFonts w:ascii="Times New Roman" w:eastAsia="Times New Roman" w:hAnsi="Times New Roman" w:cs="Times New Roman"/>
                <w:sz w:val="28"/>
                <w:szCs w:val="28"/>
              </w:rPr>
              <w:t>труда</w:t>
            </w:r>
            <w:r w:rsidRPr="00761C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761CA9"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Концерт</w:t>
            </w:r>
            <w:r w:rsidRPr="00761C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61CA9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художественной самодеятельности</w:t>
            </w:r>
            <w:r w:rsidRPr="00761CA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61CA9" w:rsidRDefault="00761CA9" w:rsidP="00761CA9">
            <w:pPr>
              <w:shd w:val="clear" w:color="auto" w:fill="FFFFFF"/>
              <w:spacing w:line="360" w:lineRule="auto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761CA9">
              <w:rPr>
                <w:rFonts w:ascii="Times New Roman" w:hAnsi="Times New Roman" w:cs="Times New Roman"/>
                <w:sz w:val="28"/>
                <w:szCs w:val="28"/>
              </w:rPr>
              <w:t xml:space="preserve">6-11 </w:t>
            </w:r>
            <w:r w:rsidRPr="00761CA9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классы</w:t>
            </w:r>
          </w:p>
        </w:tc>
      </w:tr>
      <w:tr w:rsidR="00000000" w:rsidRPr="00761CA9" w:rsidTr="00761CA9">
        <w:tblPrEx>
          <w:tblCellMar>
            <w:top w:w="0" w:type="dxa"/>
            <w:bottom w:w="0" w:type="dxa"/>
          </w:tblCellMar>
        </w:tblPrEx>
        <w:trPr>
          <w:trHeight w:hRule="exact" w:val="947"/>
        </w:trPr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61CA9" w:rsidRDefault="00761CA9" w:rsidP="00761CA9">
            <w:pPr>
              <w:shd w:val="clear" w:color="auto" w:fill="FFFFFF"/>
              <w:spacing w:line="360" w:lineRule="auto"/>
              <w:ind w:left="24" w:right="710"/>
              <w:rPr>
                <w:rFonts w:ascii="Times New Roman" w:hAnsi="Times New Roman" w:cs="Times New Roman"/>
                <w:sz w:val="28"/>
                <w:szCs w:val="28"/>
              </w:rPr>
            </w:pPr>
            <w:r w:rsidRPr="00761CA9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761C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61C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течение </w:t>
            </w:r>
            <w:r w:rsidRPr="00761CA9">
              <w:rPr>
                <w:rFonts w:ascii="Times New Roman" w:eastAsia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61CA9" w:rsidRDefault="00761CA9" w:rsidP="00761CA9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CA9">
              <w:rPr>
                <w:rFonts w:ascii="Times New Roman" w:eastAsia="Times New Roman" w:hAnsi="Times New Roman" w:cs="Times New Roman"/>
                <w:sz w:val="28"/>
                <w:szCs w:val="28"/>
              </w:rPr>
              <w:t>Уроки</w:t>
            </w:r>
            <w:r w:rsidRPr="00761C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61CA9">
              <w:rPr>
                <w:rFonts w:ascii="Times New Roman" w:eastAsia="Times New Roman" w:hAnsi="Times New Roman" w:cs="Times New Roman"/>
                <w:sz w:val="28"/>
                <w:szCs w:val="28"/>
              </w:rPr>
              <w:t>краеведения</w:t>
            </w:r>
            <w:r w:rsidRPr="00761C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61CA9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Pr="00761C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61CA9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классам</w:t>
            </w:r>
            <w:r w:rsidRPr="00761CA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61CA9" w:rsidRDefault="00761CA9" w:rsidP="00761CA9">
            <w:pPr>
              <w:shd w:val="clear" w:color="auto" w:fill="FFFFFF"/>
              <w:spacing w:line="360" w:lineRule="auto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761CA9">
              <w:rPr>
                <w:rFonts w:ascii="Times New Roman" w:hAnsi="Times New Roman" w:cs="Times New Roman"/>
                <w:sz w:val="28"/>
                <w:szCs w:val="28"/>
              </w:rPr>
              <w:t xml:space="preserve">1-9 </w:t>
            </w:r>
            <w:r w:rsidRPr="00761CA9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классы</w:t>
            </w:r>
          </w:p>
        </w:tc>
      </w:tr>
      <w:tr w:rsidR="00000000" w:rsidRPr="00761CA9" w:rsidTr="00761CA9">
        <w:tblPrEx>
          <w:tblCellMar>
            <w:top w:w="0" w:type="dxa"/>
            <w:bottom w:w="0" w:type="dxa"/>
          </w:tblCellMar>
        </w:tblPrEx>
        <w:trPr>
          <w:trHeight w:hRule="exact" w:val="1003"/>
        </w:trPr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61CA9" w:rsidRDefault="00761CA9" w:rsidP="00761CA9">
            <w:pPr>
              <w:shd w:val="clear" w:color="auto" w:fill="FFFFFF"/>
              <w:spacing w:line="360" w:lineRule="auto"/>
              <w:ind w:left="5" w:right="787"/>
              <w:rPr>
                <w:rFonts w:ascii="Times New Roman" w:hAnsi="Times New Roman" w:cs="Times New Roman"/>
                <w:sz w:val="28"/>
                <w:szCs w:val="28"/>
              </w:rPr>
            </w:pPr>
            <w:r w:rsidRPr="00761CA9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  <w:r w:rsidRPr="00761CA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761CA9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61CA9" w:rsidRDefault="00761CA9" w:rsidP="00761CA9">
            <w:pPr>
              <w:shd w:val="clear" w:color="auto" w:fill="FFFFFF"/>
              <w:spacing w:line="360" w:lineRule="auto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761CA9">
              <w:rPr>
                <w:rFonts w:ascii="Times New Roman" w:eastAsia="Times New Roman" w:hAnsi="Times New Roman" w:cs="Times New Roman"/>
                <w:sz w:val="28"/>
                <w:szCs w:val="28"/>
              </w:rPr>
              <w:t>Краеведческие</w:t>
            </w:r>
            <w:r w:rsidRPr="00761C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61CA9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чтения</w:t>
            </w:r>
            <w:r w:rsidRPr="00761CA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61CA9" w:rsidRDefault="00761CA9" w:rsidP="00761CA9">
            <w:pPr>
              <w:shd w:val="clear" w:color="auto" w:fill="FFFFFF"/>
              <w:spacing w:line="360" w:lineRule="auto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761CA9">
              <w:rPr>
                <w:rFonts w:ascii="Times New Roman" w:hAnsi="Times New Roman" w:cs="Times New Roman"/>
                <w:sz w:val="28"/>
                <w:szCs w:val="28"/>
              </w:rPr>
              <w:t xml:space="preserve">5-11 </w:t>
            </w:r>
            <w:r w:rsidRPr="00761CA9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классы</w:t>
            </w:r>
          </w:p>
        </w:tc>
      </w:tr>
      <w:tr w:rsidR="00000000" w:rsidRPr="00761CA9" w:rsidTr="00761CA9">
        <w:tblPrEx>
          <w:tblCellMar>
            <w:top w:w="0" w:type="dxa"/>
            <w:bottom w:w="0" w:type="dxa"/>
          </w:tblCellMar>
        </w:tblPrEx>
        <w:trPr>
          <w:trHeight w:hRule="exact" w:val="1003"/>
        </w:trPr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61CA9" w:rsidRDefault="00761CA9" w:rsidP="00761CA9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CA9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61CA9" w:rsidRDefault="00761CA9" w:rsidP="00761CA9">
            <w:pPr>
              <w:shd w:val="clear" w:color="auto" w:fill="FFFFFF"/>
              <w:spacing w:line="360" w:lineRule="auto"/>
              <w:ind w:left="14" w:right="1013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761CA9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Городская</w:t>
            </w:r>
            <w:r w:rsidRPr="00761C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61CA9">
              <w:rPr>
                <w:rFonts w:ascii="Times New Roman" w:eastAsia="Times New Roman" w:hAnsi="Times New Roman" w:cs="Times New Roman"/>
                <w:sz w:val="28"/>
                <w:szCs w:val="28"/>
              </w:rPr>
              <w:t>краеведческая конференция</w:t>
            </w: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61CA9" w:rsidRDefault="00761CA9" w:rsidP="00761CA9">
            <w:pPr>
              <w:shd w:val="clear" w:color="auto" w:fill="FFFFFF"/>
              <w:spacing w:line="360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761CA9">
              <w:rPr>
                <w:rFonts w:ascii="Times New Roman" w:hAnsi="Times New Roman" w:cs="Times New Roman"/>
                <w:sz w:val="28"/>
                <w:szCs w:val="28"/>
              </w:rPr>
              <w:t xml:space="preserve">8-11 </w:t>
            </w:r>
            <w:r w:rsidRPr="00761CA9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классы</w:t>
            </w:r>
          </w:p>
        </w:tc>
      </w:tr>
      <w:tr w:rsidR="00000000" w:rsidRPr="00761CA9" w:rsidTr="00761CA9">
        <w:tblPrEx>
          <w:tblCellMar>
            <w:top w:w="0" w:type="dxa"/>
            <w:bottom w:w="0" w:type="dxa"/>
          </w:tblCellMar>
        </w:tblPrEx>
        <w:trPr>
          <w:trHeight w:hRule="exact" w:val="975"/>
        </w:trPr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61CA9" w:rsidRDefault="00761CA9" w:rsidP="00761CA9">
            <w:pPr>
              <w:shd w:val="clear" w:color="auto" w:fill="FFFFFF"/>
              <w:spacing w:line="360" w:lineRule="auto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761CA9">
              <w:rPr>
                <w:rFonts w:ascii="Times New Roman" w:hAnsi="Times New Roman" w:cs="Times New Roman"/>
                <w:sz w:val="28"/>
                <w:szCs w:val="28"/>
              </w:rPr>
              <w:t>09.12</w:t>
            </w:r>
          </w:p>
        </w:tc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61CA9" w:rsidRDefault="00761CA9" w:rsidP="00761CA9">
            <w:pPr>
              <w:shd w:val="clear" w:color="auto" w:fill="FFFFFF"/>
              <w:spacing w:line="360" w:lineRule="auto"/>
              <w:ind w:left="14" w:right="226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761CA9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</w:t>
            </w:r>
            <w:r w:rsidRPr="00761C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61CA9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761C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61CA9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защитниках</w:t>
            </w:r>
            <w:r w:rsidRPr="00761C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61CA9">
              <w:rPr>
                <w:rFonts w:ascii="Times New Roman" w:eastAsia="Times New Roman" w:hAnsi="Times New Roman" w:cs="Times New Roman"/>
                <w:sz w:val="28"/>
                <w:szCs w:val="28"/>
              </w:rPr>
              <w:t>Отечества</w:t>
            </w:r>
            <w:r w:rsidRPr="00761C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761CA9">
              <w:rPr>
                <w:rFonts w:ascii="Times New Roman" w:eastAsia="Times New Roman" w:hAnsi="Times New Roman" w:cs="Times New Roman"/>
                <w:sz w:val="28"/>
                <w:szCs w:val="28"/>
              </w:rPr>
              <w:t>«Битва</w:t>
            </w:r>
            <w:r w:rsidRPr="00761C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61CA9">
              <w:rPr>
                <w:rFonts w:ascii="Times New Roman" w:eastAsia="Times New Roman" w:hAnsi="Times New Roman" w:cs="Times New Roman"/>
                <w:sz w:val="28"/>
                <w:szCs w:val="28"/>
              </w:rPr>
              <w:t>под</w:t>
            </w:r>
            <w:r w:rsidRPr="00761C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61CA9">
              <w:rPr>
                <w:rFonts w:ascii="Times New Roman" w:eastAsia="Times New Roman" w:hAnsi="Times New Roman" w:cs="Times New Roman"/>
                <w:sz w:val="28"/>
                <w:szCs w:val="28"/>
              </w:rPr>
              <w:t>Москвой»</w:t>
            </w:r>
            <w:r w:rsidRPr="00761CA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61CA9" w:rsidRDefault="00761CA9" w:rsidP="00761CA9">
            <w:pPr>
              <w:shd w:val="clear" w:color="auto" w:fill="FFFFFF"/>
              <w:spacing w:line="360" w:lineRule="auto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761CA9">
              <w:rPr>
                <w:rFonts w:ascii="Times New Roman" w:hAnsi="Times New Roman" w:cs="Times New Roman"/>
                <w:sz w:val="28"/>
                <w:szCs w:val="28"/>
              </w:rPr>
              <w:t xml:space="preserve">8-11 </w:t>
            </w:r>
            <w:r w:rsidRPr="00761CA9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классы</w:t>
            </w:r>
          </w:p>
        </w:tc>
      </w:tr>
      <w:tr w:rsidR="00000000" w:rsidRPr="00761CA9" w:rsidTr="00761CA9">
        <w:tblPrEx>
          <w:tblCellMar>
            <w:top w:w="0" w:type="dxa"/>
            <w:bottom w:w="0" w:type="dxa"/>
          </w:tblCellMar>
        </w:tblPrEx>
        <w:trPr>
          <w:trHeight w:hRule="exact" w:val="975"/>
        </w:trPr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61CA9" w:rsidRDefault="00761CA9" w:rsidP="00761CA9">
            <w:pPr>
              <w:shd w:val="clear" w:color="auto" w:fill="FFFFFF"/>
              <w:spacing w:line="360" w:lineRule="auto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761CA9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61CA9" w:rsidRDefault="00761CA9" w:rsidP="00761CA9">
            <w:pPr>
              <w:shd w:val="clear" w:color="auto" w:fill="FFFFFF"/>
              <w:spacing w:line="360" w:lineRule="auto"/>
              <w:ind w:left="14" w:right="264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761CA9"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Встречи</w:t>
            </w:r>
            <w:r w:rsidRPr="00761C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61CA9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761C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61CA9">
              <w:rPr>
                <w:rFonts w:ascii="Times New Roman" w:eastAsia="Times New Roman" w:hAnsi="Times New Roman" w:cs="Times New Roman"/>
                <w:sz w:val="28"/>
                <w:szCs w:val="28"/>
              </w:rPr>
              <w:t>выпускниками</w:t>
            </w:r>
            <w:r w:rsidRPr="00761C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61CA9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 по</w:t>
            </w:r>
            <w:r w:rsidRPr="00761C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61CA9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классам</w:t>
            </w:r>
            <w:r w:rsidRPr="00761CA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61CA9" w:rsidRDefault="00761CA9" w:rsidP="00761CA9">
            <w:pPr>
              <w:shd w:val="clear" w:color="auto" w:fill="FFFFFF"/>
              <w:spacing w:line="360" w:lineRule="auto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761CA9">
              <w:rPr>
                <w:rFonts w:ascii="Times New Roman" w:hAnsi="Times New Roman" w:cs="Times New Roman"/>
                <w:sz w:val="28"/>
                <w:szCs w:val="28"/>
              </w:rPr>
              <w:t xml:space="preserve">9-11 </w:t>
            </w:r>
            <w:r w:rsidRPr="00761CA9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классы</w:t>
            </w:r>
          </w:p>
        </w:tc>
      </w:tr>
      <w:tr w:rsidR="00000000" w:rsidRPr="00761CA9">
        <w:tblPrEx>
          <w:tblCellMar>
            <w:top w:w="0" w:type="dxa"/>
            <w:bottom w:w="0" w:type="dxa"/>
          </w:tblCellMar>
        </w:tblPrEx>
        <w:trPr>
          <w:trHeight w:hRule="exact" w:val="1042"/>
        </w:trPr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61CA9" w:rsidRDefault="00761CA9" w:rsidP="00761CA9">
            <w:pPr>
              <w:shd w:val="clear" w:color="auto" w:fill="FFFFFF"/>
              <w:spacing w:line="360" w:lineRule="auto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761CA9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61CA9" w:rsidRDefault="00761CA9" w:rsidP="00761CA9">
            <w:pPr>
              <w:shd w:val="clear" w:color="auto" w:fill="FFFFFF"/>
              <w:spacing w:line="360" w:lineRule="auto"/>
              <w:ind w:right="96"/>
              <w:rPr>
                <w:rFonts w:ascii="Times New Roman" w:hAnsi="Times New Roman" w:cs="Times New Roman"/>
                <w:sz w:val="28"/>
                <w:szCs w:val="28"/>
              </w:rPr>
            </w:pPr>
            <w:r w:rsidRPr="00761CA9">
              <w:rPr>
                <w:rFonts w:ascii="Times New Roman" w:eastAsia="Times New Roman" w:hAnsi="Times New Roman" w:cs="Times New Roman"/>
                <w:sz w:val="28"/>
                <w:szCs w:val="28"/>
              </w:rPr>
              <w:t>День</w:t>
            </w:r>
            <w:r w:rsidRPr="00761C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61CA9">
              <w:rPr>
                <w:rFonts w:ascii="Times New Roman" w:eastAsia="Times New Roman" w:hAnsi="Times New Roman" w:cs="Times New Roman"/>
                <w:sz w:val="28"/>
                <w:szCs w:val="28"/>
              </w:rPr>
              <w:t>призывника</w:t>
            </w:r>
            <w:r w:rsidRPr="00761C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761CA9">
              <w:rPr>
                <w:rFonts w:ascii="Times New Roman" w:eastAsia="Times New Roman" w:hAnsi="Times New Roman" w:cs="Times New Roman"/>
                <w:sz w:val="28"/>
                <w:szCs w:val="28"/>
              </w:rPr>
              <w:t>Военные традиции</w:t>
            </w:r>
            <w:r w:rsidRPr="00761C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61CA9">
              <w:rPr>
                <w:rFonts w:ascii="Times New Roman" w:eastAsia="Times New Roman" w:hAnsi="Times New Roman" w:cs="Times New Roman"/>
                <w:sz w:val="28"/>
                <w:szCs w:val="28"/>
              </w:rPr>
              <w:t>семей</w:t>
            </w:r>
            <w:r w:rsidRPr="00761C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61CA9"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учащихся</w:t>
            </w:r>
            <w:r w:rsidRPr="00761C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61CA9">
              <w:rPr>
                <w:rFonts w:ascii="Times New Roman" w:eastAsia="Times New Roman" w:hAnsi="Times New Roman" w:cs="Times New Roman"/>
                <w:sz w:val="28"/>
                <w:szCs w:val="28"/>
              </w:rPr>
              <w:t>нашей школы</w:t>
            </w:r>
            <w:r w:rsidRPr="00761CA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61CA9" w:rsidRDefault="00761CA9" w:rsidP="00761CA9">
            <w:pPr>
              <w:shd w:val="clear" w:color="auto" w:fill="FFFFFF"/>
              <w:spacing w:line="360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761CA9">
              <w:rPr>
                <w:rFonts w:ascii="Times New Roman" w:hAnsi="Times New Roman" w:cs="Times New Roman"/>
                <w:sz w:val="28"/>
                <w:szCs w:val="28"/>
              </w:rPr>
              <w:t xml:space="preserve">9-11 </w:t>
            </w:r>
            <w:r w:rsidRPr="00761CA9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классы</w:t>
            </w:r>
          </w:p>
        </w:tc>
      </w:tr>
      <w:tr w:rsidR="00000000" w:rsidRPr="00761CA9" w:rsidTr="00761CA9">
        <w:tblPrEx>
          <w:tblCellMar>
            <w:top w:w="0" w:type="dxa"/>
            <w:bottom w:w="0" w:type="dxa"/>
          </w:tblCellMar>
        </w:tblPrEx>
        <w:trPr>
          <w:trHeight w:hRule="exact" w:val="521"/>
        </w:trPr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61CA9" w:rsidRDefault="00761CA9" w:rsidP="00761CA9">
            <w:pPr>
              <w:shd w:val="clear" w:color="auto" w:fill="FFFFFF"/>
              <w:spacing w:line="360" w:lineRule="auto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761CA9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61CA9" w:rsidRDefault="00761CA9" w:rsidP="00761CA9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CA9">
              <w:rPr>
                <w:rFonts w:ascii="Times New Roman" w:eastAsia="Times New Roman" w:hAnsi="Times New Roman" w:cs="Times New Roman"/>
                <w:sz w:val="28"/>
                <w:szCs w:val="28"/>
              </w:rPr>
              <w:t>День</w:t>
            </w:r>
            <w:r w:rsidRPr="00761C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61CA9">
              <w:rPr>
                <w:rFonts w:ascii="Times New Roman" w:eastAsia="Times New Roman" w:hAnsi="Times New Roman" w:cs="Times New Roman"/>
                <w:sz w:val="28"/>
                <w:szCs w:val="28"/>
              </w:rPr>
              <w:t>Героев</w:t>
            </w:r>
            <w:r w:rsidRPr="00761C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61CA9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России</w:t>
            </w:r>
            <w:r w:rsidRPr="00761CA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61CA9" w:rsidRDefault="00761CA9" w:rsidP="00761CA9">
            <w:pPr>
              <w:shd w:val="clear" w:color="auto" w:fill="FFFFFF"/>
              <w:spacing w:line="360" w:lineRule="auto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761CA9"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r w:rsidRPr="00761CA9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классы</w:t>
            </w:r>
          </w:p>
        </w:tc>
      </w:tr>
      <w:tr w:rsidR="00000000" w:rsidRPr="00761CA9" w:rsidTr="00761CA9">
        <w:tblPrEx>
          <w:tblCellMar>
            <w:top w:w="0" w:type="dxa"/>
            <w:bottom w:w="0" w:type="dxa"/>
          </w:tblCellMar>
        </w:tblPrEx>
        <w:trPr>
          <w:trHeight w:hRule="exact" w:val="713"/>
        </w:trPr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61CA9" w:rsidRDefault="00761CA9" w:rsidP="00761CA9">
            <w:pPr>
              <w:shd w:val="clear" w:color="auto" w:fill="FFFFFF"/>
              <w:spacing w:line="360" w:lineRule="auto"/>
              <w:ind w:lef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761CA9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61CA9" w:rsidRDefault="00761CA9" w:rsidP="00761CA9">
            <w:pPr>
              <w:shd w:val="clear" w:color="auto" w:fill="FFFFFF"/>
              <w:spacing w:line="360" w:lineRule="auto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761CA9">
              <w:rPr>
                <w:rFonts w:ascii="Times New Roman" w:eastAsia="Times New Roman" w:hAnsi="Times New Roman" w:cs="Times New Roman"/>
                <w:sz w:val="28"/>
                <w:szCs w:val="28"/>
              </w:rPr>
              <w:t>Наследники</w:t>
            </w:r>
            <w:r w:rsidRPr="00761C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61CA9">
              <w:rPr>
                <w:rFonts w:ascii="Times New Roman" w:eastAsia="Times New Roman" w:hAnsi="Times New Roman" w:cs="Times New Roman"/>
                <w:sz w:val="28"/>
                <w:szCs w:val="28"/>
              </w:rPr>
              <w:t>Великой</w:t>
            </w:r>
            <w:r w:rsidRPr="00761C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61CA9">
              <w:rPr>
                <w:rFonts w:ascii="Times New Roman" w:eastAsia="Times New Roman" w:hAnsi="Times New Roman" w:cs="Times New Roman"/>
                <w:sz w:val="28"/>
                <w:szCs w:val="28"/>
              </w:rPr>
              <w:t>Победы</w:t>
            </w:r>
            <w:r w:rsidRPr="00761CA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61CA9" w:rsidRDefault="00761CA9" w:rsidP="00761CA9">
            <w:pPr>
              <w:shd w:val="clear" w:color="auto" w:fill="FFFFFF"/>
              <w:spacing w:line="360" w:lineRule="auto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761CA9"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r w:rsidRPr="00761CA9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классы</w:t>
            </w:r>
          </w:p>
        </w:tc>
      </w:tr>
      <w:tr w:rsidR="00000000" w:rsidRPr="00761CA9">
        <w:tblPrEx>
          <w:tblCellMar>
            <w:top w:w="0" w:type="dxa"/>
            <w:bottom w:w="0" w:type="dxa"/>
          </w:tblCellMar>
        </w:tblPrEx>
        <w:trPr>
          <w:trHeight w:hRule="exact" w:val="1046"/>
        </w:trPr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61CA9" w:rsidRDefault="00761CA9" w:rsidP="00761CA9">
            <w:pPr>
              <w:shd w:val="clear" w:color="auto" w:fill="FFFFFF"/>
              <w:spacing w:line="360" w:lineRule="auto"/>
              <w:ind w:lef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761CA9"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61CA9" w:rsidRDefault="00761CA9" w:rsidP="00761CA9">
            <w:pPr>
              <w:shd w:val="clear" w:color="auto" w:fill="FFFFFF"/>
              <w:spacing w:line="360" w:lineRule="auto"/>
              <w:ind w:left="10" w:right="461"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761CA9">
              <w:rPr>
                <w:rFonts w:ascii="Times New Roman" w:eastAsia="Times New Roman" w:hAnsi="Times New Roman" w:cs="Times New Roman"/>
                <w:sz w:val="28"/>
                <w:szCs w:val="28"/>
              </w:rPr>
              <w:t>Митинг</w:t>
            </w:r>
            <w:r w:rsidRPr="00761C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761CA9">
              <w:rPr>
                <w:rFonts w:ascii="Times New Roman" w:eastAsia="Times New Roman" w:hAnsi="Times New Roman" w:cs="Times New Roman"/>
                <w:sz w:val="28"/>
                <w:szCs w:val="28"/>
              </w:rPr>
              <w:t>посвященный</w:t>
            </w:r>
            <w:r w:rsidRPr="00761C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61C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памяти </w:t>
            </w:r>
            <w:proofErr w:type="gramStart"/>
            <w:r w:rsidRPr="00761CA9">
              <w:rPr>
                <w:rFonts w:ascii="Times New Roman" w:eastAsia="Times New Roman" w:hAnsi="Times New Roman" w:cs="Times New Roman"/>
                <w:sz w:val="28"/>
                <w:szCs w:val="28"/>
              </w:rPr>
              <w:t>павших</w:t>
            </w:r>
            <w:proofErr w:type="gramEnd"/>
            <w:r w:rsidRPr="00761C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61CA9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761C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61CA9">
              <w:rPr>
                <w:rFonts w:ascii="Times New Roman" w:eastAsia="Times New Roman" w:hAnsi="Times New Roman" w:cs="Times New Roman"/>
                <w:sz w:val="28"/>
                <w:szCs w:val="28"/>
              </w:rPr>
              <w:t>годы</w:t>
            </w:r>
            <w:r w:rsidRPr="00761C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61CA9">
              <w:rPr>
                <w:rFonts w:ascii="Times New Roman" w:eastAsia="Times New Roman" w:hAnsi="Times New Roman" w:cs="Times New Roman"/>
                <w:sz w:val="28"/>
                <w:szCs w:val="28"/>
              </w:rPr>
              <w:t>Великой Отеч</w:t>
            </w:r>
            <w:r w:rsidRPr="00761CA9">
              <w:rPr>
                <w:rFonts w:ascii="Times New Roman" w:eastAsia="Times New Roman" w:hAnsi="Times New Roman" w:cs="Times New Roman"/>
                <w:sz w:val="28"/>
                <w:szCs w:val="28"/>
              </w:rPr>
              <w:t>ественной</w:t>
            </w:r>
            <w:r w:rsidRPr="00761C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61CA9">
              <w:rPr>
                <w:rFonts w:ascii="Times New Roman" w:eastAsia="Times New Roman" w:hAnsi="Times New Roman" w:cs="Times New Roman"/>
                <w:sz w:val="28"/>
                <w:szCs w:val="28"/>
              </w:rPr>
              <w:t>войны</w:t>
            </w:r>
            <w:r w:rsidRPr="00761CA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61CA9" w:rsidRDefault="00761CA9" w:rsidP="00761CA9">
            <w:pPr>
              <w:shd w:val="clear" w:color="auto" w:fill="FFFFFF"/>
              <w:spacing w:line="360" w:lineRule="auto"/>
              <w:ind w:left="10" w:right="480" w:hanging="14"/>
              <w:rPr>
                <w:rFonts w:ascii="Times New Roman" w:hAnsi="Times New Roman" w:cs="Times New Roman"/>
                <w:sz w:val="28"/>
                <w:szCs w:val="28"/>
              </w:rPr>
            </w:pPr>
            <w:r w:rsidRPr="00761CA9"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Учащиеся</w:t>
            </w:r>
            <w:r w:rsidRPr="00761C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61CA9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школьного лагеря</w:t>
            </w:r>
            <w:r w:rsidRPr="00761CA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61CA9" w:rsidRDefault="00761CA9"/>
    <w:sectPr w:rsidR="00761CA9" w:rsidSect="00761CA9">
      <w:type w:val="continuous"/>
      <w:pgSz w:w="11909" w:h="16834"/>
      <w:pgMar w:top="1440" w:right="710" w:bottom="720" w:left="127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61CA9"/>
    <w:rsid w:val="00761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1CA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2009-11-19T13:21:00Z</dcterms:created>
  <dcterms:modified xsi:type="dcterms:W3CDTF">2009-11-19T13:23:00Z</dcterms:modified>
</cp:coreProperties>
</file>